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0A0"/>
      </w:tblPr>
      <w:tblGrid>
        <w:gridCol w:w="5070"/>
        <w:gridCol w:w="4394"/>
      </w:tblGrid>
      <w:tr w:rsidR="00BF1DCB" w:rsidTr="001E6912">
        <w:trPr>
          <w:trHeight w:val="181"/>
        </w:trPr>
        <w:tc>
          <w:tcPr>
            <w:tcW w:w="5070" w:type="dxa"/>
          </w:tcPr>
          <w:p w:rsidR="00BF1DCB" w:rsidRDefault="00BF1DCB" w:rsidP="00EF0611">
            <w:pPr>
              <w:rPr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:rsidR="00BF1DCB" w:rsidRDefault="00BF1DCB">
            <w:pPr>
              <w:ind w:firstLine="540"/>
              <w:jc w:val="right"/>
            </w:pPr>
          </w:p>
        </w:tc>
      </w:tr>
    </w:tbl>
    <w:p w:rsidR="00BF1DCB" w:rsidRDefault="00BF1DCB" w:rsidP="002246B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Муниципальный этап всероссийской олимпиады</w:t>
      </w:r>
    </w:p>
    <w:p w:rsidR="00BF1DCB" w:rsidRDefault="00BF1DCB" w:rsidP="002246BF">
      <w:pPr>
        <w:ind w:firstLine="540"/>
        <w:jc w:val="center"/>
        <w:rPr>
          <w:b/>
          <w:i/>
          <w:caps/>
          <w:spacing w:val="20"/>
          <w:u w:val="single"/>
        </w:rPr>
      </w:pPr>
      <w:r>
        <w:rPr>
          <w:b/>
          <w:sz w:val="20"/>
          <w:szCs w:val="20"/>
        </w:rPr>
        <w:t>2014-2015 учебный год</w:t>
      </w:r>
    </w:p>
    <w:p w:rsidR="00BF1DCB" w:rsidRDefault="00BF1DCB" w:rsidP="002246B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Основы безопасности жизнедеятельности»</w:t>
      </w:r>
    </w:p>
    <w:p w:rsidR="00BF1DCB" w:rsidRDefault="00BF1DCB" w:rsidP="002246B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7-8 классы</w:t>
      </w:r>
    </w:p>
    <w:p w:rsidR="00BF1DCB" w:rsidRDefault="00BF1DCB" w:rsidP="002246BF">
      <w:pPr>
        <w:ind w:firstLine="540"/>
        <w:jc w:val="center"/>
        <w:rPr>
          <w:b/>
          <w:i/>
          <w:caps/>
          <w:spacing w:val="20"/>
          <w:u w:val="single"/>
        </w:rPr>
      </w:pPr>
      <w:r>
        <w:rPr>
          <w:b/>
          <w:sz w:val="20"/>
          <w:szCs w:val="20"/>
        </w:rPr>
        <w:t>Теоретический тур</w:t>
      </w:r>
    </w:p>
    <w:p w:rsidR="00BF1DCB" w:rsidRDefault="00BF1DCB" w:rsidP="001E6912">
      <w:pPr>
        <w:ind w:firstLine="540"/>
        <w:jc w:val="center"/>
        <w:rPr>
          <w:b/>
          <w:i/>
          <w:caps/>
          <w:spacing w:val="20"/>
          <w:u w:val="single"/>
        </w:rPr>
      </w:pPr>
    </w:p>
    <w:p w:rsidR="00BF1DCB" w:rsidRDefault="00BF1DCB" w:rsidP="001E6912">
      <w:pPr>
        <w:ind w:firstLine="540"/>
        <w:jc w:val="center"/>
        <w:rPr>
          <w:b/>
          <w:i/>
          <w:caps/>
          <w:spacing w:val="20"/>
          <w:u w:val="single"/>
        </w:rPr>
      </w:pPr>
      <w:r>
        <w:rPr>
          <w:b/>
          <w:i/>
          <w:caps/>
          <w:spacing w:val="20"/>
          <w:u w:val="single"/>
        </w:rPr>
        <w:t>КЛючи</w:t>
      </w:r>
    </w:p>
    <w:p w:rsidR="00BF1DCB" w:rsidRDefault="00BF1DCB" w:rsidP="001E6912">
      <w:pPr>
        <w:ind w:firstLine="540"/>
        <w:jc w:val="center"/>
        <w:rPr>
          <w:b/>
          <w:i/>
          <w:caps/>
          <w:spacing w:val="20"/>
          <w:u w:val="single"/>
        </w:rPr>
      </w:pPr>
    </w:p>
    <w:p w:rsidR="00BF1DCB" w:rsidRDefault="00BF1DCB" w:rsidP="001E6912">
      <w:pPr>
        <w:ind w:firstLine="540"/>
        <w:jc w:val="center"/>
        <w:rPr>
          <w:sz w:val="20"/>
          <w:szCs w:val="20"/>
        </w:rPr>
      </w:pPr>
      <w:r>
        <w:rPr>
          <w:b/>
          <w:i/>
          <w:caps/>
          <w:spacing w:val="20"/>
        </w:rPr>
        <w:t>таблица ответов</w:t>
      </w:r>
    </w:p>
    <w:p w:rsidR="00BF1DCB" w:rsidRDefault="00BF1DCB" w:rsidP="001E6912">
      <w:pPr>
        <w:jc w:val="center"/>
        <w:rPr>
          <w:b/>
        </w:rPr>
      </w:pPr>
      <w:r>
        <w:rPr>
          <w:b/>
        </w:rPr>
        <w:t>Время выполнения работы 1 час 30 минут</w:t>
      </w:r>
    </w:p>
    <w:p w:rsidR="00BF1DCB" w:rsidRDefault="00BF1DCB" w:rsidP="001E6912">
      <w:pPr>
        <w:ind w:firstLine="540"/>
        <w:jc w:val="both"/>
        <w:rPr>
          <w:sz w:val="18"/>
          <w:szCs w:val="18"/>
        </w:rPr>
      </w:pP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0"/>
        <w:gridCol w:w="988"/>
        <w:gridCol w:w="917"/>
        <w:gridCol w:w="916"/>
        <w:gridCol w:w="888"/>
        <w:gridCol w:w="888"/>
        <w:gridCol w:w="836"/>
      </w:tblGrid>
      <w:tr w:rsidR="00BF1DCB" w:rsidTr="001E6912">
        <w:trPr>
          <w:gridBefore w:val="1"/>
          <w:wBefore w:w="4771" w:type="dxa"/>
          <w:jc w:val="center"/>
        </w:trPr>
        <w:tc>
          <w:tcPr>
            <w:tcW w:w="82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BF1DCB" w:rsidRDefault="00BF1DCB">
            <w:pPr>
              <w:jc w:val="center"/>
            </w:pPr>
          </w:p>
        </w:tc>
        <w:tc>
          <w:tcPr>
            <w:tcW w:w="750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BF1DCB" w:rsidRDefault="00BF1DCB">
            <w:pPr>
              <w:jc w:val="center"/>
            </w:pPr>
          </w:p>
        </w:tc>
        <w:tc>
          <w:tcPr>
            <w:tcW w:w="748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BF1DCB" w:rsidRDefault="00BF1DCB">
            <w:pPr>
              <w:jc w:val="center"/>
            </w:pPr>
          </w:p>
        </w:tc>
        <w:tc>
          <w:tcPr>
            <w:tcW w:w="718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BF1DCB" w:rsidRDefault="00BF1DCB">
            <w:pPr>
              <w:jc w:val="center"/>
            </w:pPr>
          </w:p>
        </w:tc>
        <w:tc>
          <w:tcPr>
            <w:tcW w:w="718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BF1DCB" w:rsidRDefault="00BF1DCB">
            <w:pPr>
              <w:jc w:val="center"/>
            </w:pPr>
          </w:p>
        </w:tc>
        <w:tc>
          <w:tcPr>
            <w:tcW w:w="659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F1DCB" w:rsidRDefault="00BF1DCB">
            <w:pPr>
              <w:jc w:val="center"/>
            </w:pPr>
          </w:p>
        </w:tc>
      </w:tr>
      <w:tr w:rsidR="00BF1DCB" w:rsidTr="001E6912">
        <w:trPr>
          <w:jc w:val="center"/>
        </w:trPr>
        <w:tc>
          <w:tcPr>
            <w:tcW w:w="919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F1DCB" w:rsidRDefault="00BF1DCB">
            <w:pPr>
              <w:jc w:val="right"/>
            </w:pPr>
            <w:r>
              <w:t>ШИФР</w:t>
            </w:r>
          </w:p>
          <w:p w:rsidR="00BF1DCB" w:rsidRDefault="00BF1DCB">
            <w:pPr>
              <w:jc w:val="right"/>
            </w:pPr>
          </w:p>
          <w:tbl>
            <w:tblPr>
              <w:tblW w:w="94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806"/>
              <w:gridCol w:w="1512"/>
              <w:gridCol w:w="1701"/>
              <w:gridCol w:w="3188"/>
              <w:gridCol w:w="1260"/>
            </w:tblGrid>
            <w:tr w:rsidR="00BF1DCB">
              <w:trPr>
                <w:jc w:val="center"/>
              </w:trPr>
              <w:tc>
                <w:tcPr>
                  <w:tcW w:w="1806" w:type="dxa"/>
                  <w:tcBorders>
                    <w:top w:val="thinThickSmallGap" w:sz="2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1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thinThickSmallGap" w:sz="2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ind w:firstLine="533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  <w:tc>
                <w:tcPr>
                  <w:tcW w:w="1260" w:type="dxa"/>
                  <w:tcBorders>
                    <w:top w:val="thinThickSmallGap" w:sz="2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балла</w:t>
                  </w:r>
                </w:p>
              </w:tc>
            </w:tr>
            <w:tr w:rsidR="00BF1DCB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2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ind w:firstLine="533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балла</w:t>
                  </w:r>
                </w:p>
              </w:tc>
            </w:tr>
            <w:tr w:rsidR="00BF1DCB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3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ind w:firstLine="533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балла</w:t>
                  </w:r>
                </w:p>
              </w:tc>
            </w:tr>
            <w:tr w:rsidR="00BF1DCB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4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ind w:firstLine="533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балла</w:t>
                  </w:r>
                </w:p>
              </w:tc>
            </w:tr>
            <w:tr w:rsidR="00BF1DCB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5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ind w:firstLine="533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балла</w:t>
                  </w:r>
                </w:p>
              </w:tc>
            </w:tr>
            <w:tr w:rsidR="00BF1DCB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6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 w:rsidP="00BA4033">
                  <w:pPr>
                    <w:tabs>
                      <w:tab w:val="left" w:pos="3282"/>
                      <w:tab w:val="center" w:pos="3359"/>
                    </w:tabs>
                    <w:ind w:firstLine="533"/>
                    <w:rPr>
                      <w:b/>
                    </w:rPr>
                  </w:pP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балла</w:t>
                  </w:r>
                </w:p>
              </w:tc>
            </w:tr>
            <w:tr w:rsidR="00BF1DCB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trip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7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trip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ind w:firstLine="533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trip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балла</w:t>
                  </w:r>
                </w:p>
              </w:tc>
            </w:tr>
            <w:tr w:rsidR="00BF1DCB">
              <w:trPr>
                <w:jc w:val="center"/>
              </w:trPr>
              <w:tc>
                <w:tcPr>
                  <w:tcW w:w="1806" w:type="dxa"/>
                  <w:tcBorders>
                    <w:top w:val="trip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8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trip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ind w:left="533" w:hanging="36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Загорание </w:t>
                  </w:r>
                </w:p>
              </w:tc>
              <w:tc>
                <w:tcPr>
                  <w:tcW w:w="1260" w:type="dxa"/>
                  <w:tcBorders>
                    <w:top w:val="trip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3 балла</w:t>
                  </w:r>
                </w:p>
              </w:tc>
            </w:tr>
            <w:tr w:rsidR="00BF1DCB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9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ind w:left="533" w:hanging="36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Маршрутное транспортное средство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3 балла</w:t>
                  </w:r>
                </w:p>
              </w:tc>
            </w:tr>
            <w:tr w:rsidR="00BF1DCB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10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 w:rsidP="00BA403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Обгон 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3 балла</w:t>
                  </w:r>
                </w:p>
              </w:tc>
            </w:tr>
            <w:tr w:rsidR="00BF1DCB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11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Аварийно химически опасные вещества (АХОВ)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3 балла</w:t>
                  </w:r>
                </w:p>
              </w:tc>
            </w:tr>
            <w:tr w:rsidR="00BF1DCB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12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ind w:left="533" w:hanging="360"/>
                    <w:jc w:val="center"/>
                    <w:rPr>
                      <w:b/>
                      <w:caps/>
                      <w:highlight w:val="yellow"/>
                    </w:rPr>
                  </w:pPr>
                  <w:bookmarkStart w:id="0" w:name="_GoBack"/>
                  <w:bookmarkEnd w:id="0"/>
                  <w:r>
                    <w:rPr>
                      <w:b/>
                    </w:rPr>
                    <w:t>Гидродинамическая авария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3 балла</w:t>
                  </w:r>
                </w:p>
              </w:tc>
            </w:tr>
            <w:tr w:rsidR="00BF1DCB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13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Окислитель 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3 балла</w:t>
                  </w:r>
                </w:p>
              </w:tc>
            </w:tr>
            <w:tr w:rsidR="00BF1DCB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14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Горючая среда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3 балла</w:t>
                  </w:r>
                </w:p>
              </w:tc>
            </w:tr>
            <w:tr w:rsidR="00BF1DCB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15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  <w:rPr>
                      <w:b/>
                      <w:caps/>
                    </w:rPr>
                  </w:pPr>
                  <w:r>
                    <w:rPr>
                      <w:b/>
                    </w:rPr>
                    <w:t xml:space="preserve">Наводнение 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3 балла</w:t>
                  </w:r>
                </w:p>
              </w:tc>
            </w:tr>
            <w:tr w:rsidR="00BF1DCB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trip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16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trip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ind w:firstLine="533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Горение 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trip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3 балла</w:t>
                  </w:r>
                </w:p>
              </w:tc>
            </w:tr>
            <w:tr w:rsidR="00BF1DCB" w:rsidTr="00720270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17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ind w:firstLine="450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а 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ind w:firstLine="870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б 4</w:t>
                  </w:r>
                </w:p>
              </w:tc>
              <w:tc>
                <w:tcPr>
                  <w:tcW w:w="3188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ind w:firstLine="534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в 2               Г1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1-4 балла</w:t>
                  </w:r>
                </w:p>
              </w:tc>
            </w:tr>
            <w:tr w:rsidR="00BF1DCB" w:rsidTr="00720270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18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ind w:firstLine="450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а 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ind w:firstLine="870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б 1</w:t>
                  </w:r>
                </w:p>
              </w:tc>
              <w:tc>
                <w:tcPr>
                  <w:tcW w:w="3188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ind w:firstLine="534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в 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1-4 балла</w:t>
                  </w:r>
                </w:p>
              </w:tc>
            </w:tr>
            <w:tr w:rsidR="00BF1DCB" w:rsidTr="00720270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19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ind w:firstLine="450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а 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ind w:firstLine="870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б 1</w:t>
                  </w:r>
                </w:p>
              </w:tc>
              <w:tc>
                <w:tcPr>
                  <w:tcW w:w="3188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 w:rsidP="001D4344">
                  <w:pPr>
                    <w:ind w:firstLine="534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 xml:space="preserve">в 2                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1-4 балла</w:t>
                  </w:r>
                </w:p>
              </w:tc>
            </w:tr>
            <w:tr w:rsidR="00BF1DCB" w:rsidTr="00720270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20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ind w:firstLine="450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а 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ind w:firstLine="870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б 1</w:t>
                  </w:r>
                </w:p>
              </w:tc>
              <w:tc>
                <w:tcPr>
                  <w:tcW w:w="3188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ind w:firstLine="534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в 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1-4 балла</w:t>
                  </w:r>
                </w:p>
              </w:tc>
            </w:tr>
            <w:tr w:rsidR="00BF1DCB" w:rsidTr="00720270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21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ind w:firstLine="450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а 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ind w:firstLine="870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б 3</w:t>
                  </w:r>
                </w:p>
              </w:tc>
              <w:tc>
                <w:tcPr>
                  <w:tcW w:w="3188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ind w:firstLine="534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в 1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1-4 балла</w:t>
                  </w:r>
                </w:p>
              </w:tc>
            </w:tr>
            <w:tr w:rsidR="00BF1DCB" w:rsidTr="00720270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trip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22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12" w:space="0" w:color="auto"/>
                    <w:bottom w:val="trip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ind w:firstLine="450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а 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12" w:space="0" w:color="auto"/>
                    <w:bottom w:val="triple" w:sz="4" w:space="0" w:color="auto"/>
                    <w:right w:val="single" w:sz="12" w:space="0" w:color="auto"/>
                  </w:tcBorders>
                </w:tcPr>
                <w:p w:rsidR="00BF1DCB" w:rsidRDefault="00BF1DCB" w:rsidP="00D514A0">
                  <w:pPr>
                    <w:ind w:firstLine="870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б 1</w:t>
                  </w:r>
                </w:p>
              </w:tc>
              <w:tc>
                <w:tcPr>
                  <w:tcW w:w="3188" w:type="dxa"/>
                  <w:tcBorders>
                    <w:top w:val="single" w:sz="4" w:space="0" w:color="auto"/>
                    <w:left w:val="single" w:sz="12" w:space="0" w:color="auto"/>
                    <w:bottom w:val="triple" w:sz="4" w:space="0" w:color="auto"/>
                    <w:right w:val="thinThickSmallGap" w:sz="24" w:space="0" w:color="auto"/>
                  </w:tcBorders>
                </w:tcPr>
                <w:p w:rsidR="00BF1DCB" w:rsidRDefault="00BF1DCB" w:rsidP="00D514A0">
                  <w:pPr>
                    <w:ind w:firstLine="534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в 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trip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1-4 балла</w:t>
                  </w:r>
                </w:p>
              </w:tc>
            </w:tr>
            <w:tr w:rsidR="00BF1DCB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23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ВДАГБ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баллов</w:t>
                  </w:r>
                </w:p>
              </w:tc>
            </w:tr>
            <w:tr w:rsidR="00BF1DCB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24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 w:rsidP="00852A0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ГВБДА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баллов</w:t>
                  </w:r>
                </w:p>
              </w:tc>
            </w:tr>
            <w:tr w:rsidR="00BF1DCB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25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Pr="00EF0611" w:rsidRDefault="00BF1DCB">
                  <w:pPr>
                    <w:jc w:val="center"/>
                    <w:rPr>
                      <w:b/>
                    </w:rPr>
                  </w:pPr>
                  <w:r w:rsidRPr="00EF0611">
                    <w:rPr>
                      <w:b/>
                    </w:rPr>
                    <w:t>БАДВГ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баллов</w:t>
                  </w:r>
                </w:p>
              </w:tc>
            </w:tr>
            <w:tr w:rsidR="00BF1DCB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26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ГДВАБ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баллов</w:t>
                  </w:r>
                </w:p>
              </w:tc>
            </w:tr>
            <w:tr w:rsidR="00BF1DCB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27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 w:rsidP="00852A01">
                  <w:pPr>
                    <w:tabs>
                      <w:tab w:val="left" w:pos="4303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БАЕДГВ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баллов</w:t>
                  </w:r>
                </w:p>
              </w:tc>
            </w:tr>
            <w:tr w:rsidR="00BF1DCB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28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tabs>
                      <w:tab w:val="left" w:pos="4097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ГБАДВЕ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5 баллов</w:t>
                  </w:r>
                </w:p>
              </w:tc>
            </w:tr>
            <w:tr w:rsidR="00BF1DCB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thinThickSmallGap" w:sz="24" w:space="0" w:color="auto"/>
                    <w:right w:val="single" w:sz="12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t>Задание 29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thinThickSmallGap" w:sz="2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ВГБА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thinThickSmallGap" w:sz="24" w:space="0" w:color="auto"/>
                    <w:right w:val="thinThickSmallGap" w:sz="24" w:space="0" w:color="auto"/>
                  </w:tcBorders>
                </w:tcPr>
                <w:p w:rsidR="00BF1DCB" w:rsidRDefault="00BF1DCB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5 баллов</w:t>
                  </w:r>
                </w:p>
              </w:tc>
            </w:tr>
          </w:tbl>
          <w:p w:rsidR="00BF1DCB" w:rsidRDefault="00BF1DCB">
            <w:pPr>
              <w:jc w:val="right"/>
              <w:rPr>
                <w:sz w:val="16"/>
                <w:szCs w:val="16"/>
              </w:rPr>
            </w:pPr>
          </w:p>
        </w:tc>
      </w:tr>
      <w:tr w:rsidR="00BF1DCB" w:rsidTr="001E6912">
        <w:trPr>
          <w:jc w:val="center"/>
        </w:trPr>
        <w:tc>
          <w:tcPr>
            <w:tcW w:w="9192" w:type="dxa"/>
            <w:gridSpan w:val="7"/>
            <w:tcBorders>
              <w:top w:val="trip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F1DCB" w:rsidRDefault="00BF1DCB">
            <w:pPr>
              <w:jc w:val="center"/>
              <w:rPr>
                <w:b/>
                <w:i/>
                <w:caps/>
              </w:rPr>
            </w:pPr>
          </w:p>
          <w:p w:rsidR="00BF1DCB" w:rsidRDefault="00BF1DCB">
            <w:pPr>
              <w:jc w:val="center"/>
              <w:rPr>
                <w:b/>
                <w:i/>
              </w:rPr>
            </w:pPr>
            <w:r>
              <w:rPr>
                <w:b/>
                <w:i/>
                <w:caps/>
              </w:rPr>
              <w:t xml:space="preserve">итого </w:t>
            </w:r>
            <w:r>
              <w:rPr>
                <w:b/>
                <w:i/>
              </w:rPr>
              <w:t>за теоретический тур набрано _________________баллов</w:t>
            </w:r>
          </w:p>
          <w:p w:rsidR="00BF1DCB" w:rsidRDefault="00BF1DCB">
            <w:pPr>
              <w:jc w:val="center"/>
              <w:rPr>
                <w:b/>
                <w:i/>
              </w:rPr>
            </w:pPr>
          </w:p>
        </w:tc>
      </w:tr>
    </w:tbl>
    <w:p w:rsidR="00BF1DCB" w:rsidRDefault="00BF1DCB" w:rsidP="001E6912"/>
    <w:p w:rsidR="00BF1DCB" w:rsidRDefault="00BF1DCB" w:rsidP="001E6912">
      <w:pPr>
        <w:ind w:firstLine="360"/>
        <w:jc w:val="center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>Критерии оценивания выполнения заданий теоретического тура</w:t>
      </w:r>
    </w:p>
    <w:p w:rsidR="00BF1DCB" w:rsidRDefault="00BF1DCB" w:rsidP="001E6912">
      <w:pPr>
        <w:ind w:firstLine="360"/>
        <w:jc w:val="both"/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t xml:space="preserve">1. В заданиях 1-7 баллы начисляются </w:t>
      </w:r>
      <w:r>
        <w:rPr>
          <w:b/>
          <w:spacing w:val="-4"/>
          <w:sz w:val="20"/>
          <w:szCs w:val="20"/>
        </w:rPr>
        <w:t>за каждый правильный совпадающий с ключом ответ</w:t>
      </w:r>
      <w:r>
        <w:rPr>
          <w:spacing w:val="-4"/>
          <w:sz w:val="20"/>
          <w:szCs w:val="20"/>
        </w:rPr>
        <w:t>.</w:t>
      </w:r>
    </w:p>
    <w:p w:rsidR="00BF1DCB" w:rsidRDefault="00BF1DCB" w:rsidP="001E6912">
      <w:pPr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В заданиях 8-16 баллы начисляются </w:t>
      </w:r>
      <w:r>
        <w:rPr>
          <w:b/>
          <w:sz w:val="20"/>
          <w:szCs w:val="20"/>
        </w:rPr>
        <w:t>за каждый правильный совпадающий с ключом ответ</w:t>
      </w:r>
      <w:r>
        <w:rPr>
          <w:sz w:val="20"/>
          <w:szCs w:val="20"/>
        </w:rPr>
        <w:t xml:space="preserve">. </w:t>
      </w:r>
    </w:p>
    <w:p w:rsidR="00BF1DCB" w:rsidRDefault="00BF1DCB" w:rsidP="001E6912">
      <w:pPr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>3. В заданиях 17-22 «на соответствие»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баллы начисляются </w:t>
      </w:r>
      <w:r>
        <w:rPr>
          <w:b/>
          <w:sz w:val="20"/>
          <w:szCs w:val="20"/>
        </w:rPr>
        <w:t>за каждое правильное сочетание</w:t>
      </w:r>
      <w:r>
        <w:rPr>
          <w:sz w:val="20"/>
          <w:szCs w:val="20"/>
        </w:rPr>
        <w:t xml:space="preserve"> - </w:t>
      </w:r>
      <w:r>
        <w:rPr>
          <w:b/>
          <w:i/>
          <w:sz w:val="20"/>
          <w:szCs w:val="20"/>
        </w:rPr>
        <w:t>по баллу за каждое правильное сочетание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 xml:space="preserve">Если верно определены все три сочетания – дополнительно начисляется </w:t>
      </w:r>
      <w:r>
        <w:rPr>
          <w:b/>
          <w:sz w:val="20"/>
          <w:szCs w:val="20"/>
        </w:rPr>
        <w:t>1 балл</w:t>
      </w:r>
      <w:r>
        <w:rPr>
          <w:sz w:val="20"/>
          <w:szCs w:val="20"/>
        </w:rPr>
        <w:t xml:space="preserve">. </w:t>
      </w:r>
    </w:p>
    <w:p w:rsidR="00BF1DCB" w:rsidRDefault="00BF1DCB" w:rsidP="001E6912">
      <w:pPr>
        <w:ind w:firstLine="360"/>
        <w:jc w:val="both"/>
      </w:pPr>
      <w:r>
        <w:rPr>
          <w:sz w:val="20"/>
          <w:szCs w:val="20"/>
        </w:rPr>
        <w:t xml:space="preserve">4. В заданиях 23-29 «на правильную последовательность» баллы начисляются </w:t>
      </w:r>
      <w:r>
        <w:rPr>
          <w:b/>
          <w:sz w:val="20"/>
          <w:szCs w:val="20"/>
        </w:rPr>
        <w:t>только за весь алгоритм действий</w:t>
      </w:r>
      <w:r>
        <w:rPr>
          <w:sz w:val="20"/>
          <w:szCs w:val="20"/>
        </w:rPr>
        <w:t>. О</w:t>
      </w:r>
      <w:r>
        <w:rPr>
          <w:spacing w:val="-4"/>
          <w:sz w:val="20"/>
          <w:szCs w:val="20"/>
        </w:rPr>
        <w:t xml:space="preserve">тдельные баллы за исходные правильные действия </w:t>
      </w:r>
      <w:r>
        <w:rPr>
          <w:b/>
          <w:spacing w:val="-4"/>
          <w:sz w:val="20"/>
          <w:szCs w:val="20"/>
        </w:rPr>
        <w:t>не начисляются.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 xml:space="preserve">При нарушении алгоритма </w:t>
      </w:r>
      <w:r>
        <w:rPr>
          <w:b/>
          <w:sz w:val="20"/>
          <w:szCs w:val="20"/>
        </w:rPr>
        <w:t>хотя бы в одном действии</w:t>
      </w:r>
      <w:r>
        <w:rPr>
          <w:sz w:val="20"/>
          <w:szCs w:val="20"/>
        </w:rPr>
        <w:t xml:space="preserve"> - задание считается </w:t>
      </w:r>
      <w:r>
        <w:rPr>
          <w:spacing w:val="-4"/>
          <w:sz w:val="20"/>
          <w:szCs w:val="20"/>
        </w:rPr>
        <w:t xml:space="preserve">невыполненным, начисляется 0 баллов. </w:t>
      </w:r>
    </w:p>
    <w:sectPr w:rsidR="00BF1DCB" w:rsidSect="002246BF">
      <w:pgSz w:w="11906" w:h="16838"/>
      <w:pgMar w:top="71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6912"/>
    <w:rsid w:val="001D4344"/>
    <w:rsid w:val="001E6912"/>
    <w:rsid w:val="002246BF"/>
    <w:rsid w:val="002A05C6"/>
    <w:rsid w:val="003A79FC"/>
    <w:rsid w:val="005E69C0"/>
    <w:rsid w:val="00687C68"/>
    <w:rsid w:val="00720270"/>
    <w:rsid w:val="0077504A"/>
    <w:rsid w:val="00776FA9"/>
    <w:rsid w:val="00852A01"/>
    <w:rsid w:val="00AD1E28"/>
    <w:rsid w:val="00BA4033"/>
    <w:rsid w:val="00BC7386"/>
    <w:rsid w:val="00BF1DCB"/>
    <w:rsid w:val="00D514A0"/>
    <w:rsid w:val="00E23E40"/>
    <w:rsid w:val="00E27991"/>
    <w:rsid w:val="00EF0611"/>
    <w:rsid w:val="00F77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912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246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149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69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2</Pages>
  <Words>285</Words>
  <Characters>1629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2014-11-10T10:48:00Z</cp:lastPrinted>
  <dcterms:created xsi:type="dcterms:W3CDTF">2014-11-05T07:07:00Z</dcterms:created>
  <dcterms:modified xsi:type="dcterms:W3CDTF">2014-11-10T10:48:00Z</dcterms:modified>
</cp:coreProperties>
</file>